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  <w:bookmarkStart w:id="0" w:name="_GoBack"/>
      <w:bookmarkEnd w:id="0"/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F338F9">
      <w:pPr>
        <w:spacing w:after="200" w:line="276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מכרז מס' 29/18 -  בחירת תאגידים מפעילים למתן אשראי חוץ בנקאי  לעסקים קטנים ובינוניים </w:t>
      </w:r>
    </w:p>
    <w:p w:rsidR="00F338F9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26618C" w:rsidRPr="0026618C" w:rsidRDefault="0026618C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4"/>
          <w:szCs w:val="44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48"/>
          <w:szCs w:val="48"/>
          <w:rtl/>
        </w:rPr>
        <w:t>הארכת מועד להגשת הצעות</w:t>
      </w:r>
    </w:p>
    <w:p w:rsidR="00F338F9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26618C" w:rsidRPr="0026618C" w:rsidRDefault="0026618C" w:rsidP="00F338F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48"/>
          <w:szCs w:val="4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Default="0026618C" w:rsidP="001C1BC9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וועדת המכרזים מודיעה על דחיית מועד הגשת הצעות במסגרת ההליך </w:t>
      </w:r>
      <w:proofErr w:type="spellStart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המכרזי</w:t>
      </w:r>
      <w:proofErr w:type="spellEnd"/>
      <w:r w:rsidR="0094284B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</w:t>
      </w: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עד ליום ראשון,  </w:t>
      </w:r>
      <w:proofErr w:type="spellStart"/>
      <w:r w:rsidR="001C1BC9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כז</w:t>
      </w:r>
      <w:proofErr w:type="spellEnd"/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 xml:space="preserve"> בסיון תשע"ט, </w:t>
      </w:r>
      <w:r w:rsidR="001C1BC9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30</w:t>
      </w:r>
      <w:r w:rsidRPr="0026618C">
        <w:rPr>
          <w:rFonts w:ascii="Times New Roman" w:eastAsia="Times New Roman" w:hAnsi="Times New Roman" w:cs="David" w:hint="cs"/>
          <w:b/>
          <w:bCs/>
          <w:sz w:val="36"/>
          <w:szCs w:val="36"/>
          <w:rtl/>
        </w:rPr>
        <w:t>.6.2019 בשעה 12:00.</w:t>
      </w:r>
    </w:p>
    <w:p w:rsidR="0026618C" w:rsidRPr="0026618C" w:rsidRDefault="0026618C" w:rsidP="0026618C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36"/>
          <w:szCs w:val="36"/>
          <w:rtl/>
        </w:rPr>
      </w:pPr>
    </w:p>
    <w:p w:rsidR="00F338F9" w:rsidRPr="0026618C" w:rsidRDefault="00F338F9" w:rsidP="0026618C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F338F9" w:rsidRPr="0026618C" w:rsidRDefault="0026618C" w:rsidP="0026618C">
      <w:pPr>
        <w:spacing w:after="0" w:line="276" w:lineRule="auto"/>
        <w:jc w:val="center"/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proofErr w:type="spellStart"/>
      <w:r w:rsidRPr="0026618C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הינכם</w:t>
      </w:r>
      <w:proofErr w:type="spellEnd"/>
      <w:r w:rsidRPr="0026618C"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 xml:space="preserve"> מתבקשים להמשיך לעקוב אחר פרסומי וועדת המכרזים במסגרת הליך מכרזי זה.</w:t>
      </w: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Default="0026618C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26618C" w:rsidRPr="0026618C" w:rsidRDefault="0026618C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rPr>
          <w:rFonts w:ascii="Times New Roman" w:eastAsia="Times New Roman" w:hAnsi="Times New Roman" w:cs="David"/>
          <w:sz w:val="28"/>
          <w:rtl/>
        </w:rPr>
      </w:pPr>
    </w:p>
    <w:p w:rsidR="00F338F9" w:rsidRPr="0026618C" w:rsidRDefault="00F338F9" w:rsidP="00F338F9">
      <w:pPr>
        <w:spacing w:after="0" w:line="240" w:lineRule="auto"/>
        <w:jc w:val="center"/>
        <w:rPr>
          <w:rFonts w:ascii="Times New Roman" w:eastAsia="Times New Roman" w:hAnsi="Times New Roman" w:cs="David"/>
        </w:rPr>
      </w:pPr>
      <w:r w:rsidRPr="0026618C">
        <w:rPr>
          <w:rFonts w:ascii="Times New Roman" w:eastAsia="Times New Roman" w:hAnsi="Times New Roman" w:cs="David" w:hint="cs"/>
          <w:rtl/>
        </w:rPr>
        <w:t xml:space="preserve">כתובתנו באינטרנט: </w:t>
      </w:r>
      <w:hyperlink r:id="rId8" w:history="1">
        <w:r w:rsidRPr="0026618C">
          <w:rPr>
            <w:rFonts w:ascii="Times New Roman" w:eastAsia="Times New Roman" w:hAnsi="Times New Roman" w:cs="David"/>
            <w:b/>
            <w:bCs/>
            <w:color w:val="0000FF"/>
            <w:sz w:val="32"/>
            <w:szCs w:val="32"/>
            <w:u w:val="single"/>
          </w:rPr>
          <w:t>www.economy.gov.il</w:t>
        </w:r>
      </w:hyperlink>
      <w:r w:rsidRPr="0026618C">
        <w:rPr>
          <w:rFonts w:ascii="Times New Roman" w:eastAsia="Times New Roman" w:hAnsi="Times New Roman" w:cs="David"/>
          <w:b/>
          <w:bCs/>
          <w:sz w:val="32"/>
          <w:szCs w:val="32"/>
        </w:rPr>
        <w:t xml:space="preserve"> </w:t>
      </w:r>
    </w:p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F338F9" w:rsidRPr="0026618C" w:rsidRDefault="00F338F9" w:rsidP="00F338F9">
      <w:pPr>
        <w:spacing w:after="200" w:line="276" w:lineRule="auto"/>
        <w:rPr>
          <w:rFonts w:ascii="Calibri" w:eastAsia="Times New Roman" w:hAnsi="Calibri" w:cs="David"/>
          <w:sz w:val="22"/>
          <w:szCs w:val="22"/>
        </w:rPr>
      </w:pPr>
    </w:p>
    <w:p w:rsidR="00384535" w:rsidRPr="0026618C" w:rsidRDefault="00384535" w:rsidP="00EA509E">
      <w:pPr>
        <w:rPr>
          <w:rFonts w:cs="David"/>
          <w:rtl/>
        </w:rPr>
      </w:pPr>
    </w:p>
    <w:sectPr w:rsidR="00384535" w:rsidRPr="0026618C" w:rsidSect="00A868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8F9" w:rsidRDefault="00F338F9" w:rsidP="00C42C8C">
      <w:pPr>
        <w:spacing w:after="0" w:line="240" w:lineRule="auto"/>
      </w:pPr>
      <w:r>
        <w:separator/>
      </w:r>
    </w:p>
  </w:endnote>
  <w:endnote w:type="continuationSeparator" w:id="0">
    <w:p w:rsidR="00F338F9" w:rsidRDefault="00F338F9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0EBE" w:rsidRDefault="00E70EBE" w:rsidP="00844978">
    <w:pPr>
      <w:spacing w:after="0" w:line="240" w:lineRule="auto"/>
      <w:ind w:left="-805"/>
      <w:rPr>
        <w:noProof/>
        <w:rtl/>
      </w:rPr>
    </w:pPr>
    <w:r>
      <w:rPr>
        <w:sz w:val="20"/>
        <w:szCs w:val="20"/>
        <w:rtl/>
      </w:rPr>
      <w:t>משרד הכלכלה והתעשייה</w:t>
    </w:r>
    <w:r w:rsidRPr="003F4901">
      <w:rPr>
        <w:rFonts w:hint="cs"/>
        <w:sz w:val="20"/>
        <w:szCs w:val="20"/>
        <w:rtl/>
      </w:rPr>
      <w:br/>
    </w:r>
    <w:r w:rsidRPr="003F4901">
      <w:rPr>
        <w:sz w:val="20"/>
        <w:szCs w:val="20"/>
        <w:rtl/>
      </w:rPr>
      <w:t>בניין ג'נרי, רחוב בנק ישראל 5, קרי</w:t>
    </w:r>
    <w:r w:rsidRPr="003F4901">
      <w:rPr>
        <w:rFonts w:hint="cs"/>
        <w:sz w:val="20"/>
        <w:szCs w:val="20"/>
        <w:rtl/>
      </w:rPr>
      <w:t>י</w:t>
    </w:r>
    <w:r w:rsidRPr="003F4901">
      <w:rPr>
        <w:sz w:val="20"/>
        <w:szCs w:val="20"/>
        <w:rtl/>
      </w:rPr>
      <w:t>ת הממשלה, ת"ד 3166, ירושלים 9103101</w:t>
    </w:r>
    <w:r w:rsidRPr="003F4901">
      <w:rPr>
        <w:noProof/>
        <w:sz w:val="20"/>
        <w:szCs w:val="20"/>
        <w:rtl/>
      </w:rPr>
      <w:br/>
    </w:r>
    <w:r w:rsidRPr="003F4901">
      <w:rPr>
        <w:rFonts w:hint="cs"/>
        <w:noProof/>
        <w:sz w:val="20"/>
        <w:szCs w:val="20"/>
        <w:rtl/>
      </w:rPr>
      <w:t>טל': 02-</w:t>
    </w:r>
    <w:r>
      <w:rPr>
        <w:rFonts w:hint="cs"/>
        <w:noProof/>
        <w:sz w:val="20"/>
        <w:szCs w:val="20"/>
        <w:rtl/>
      </w:rPr>
      <w:t>6662376</w:t>
    </w:r>
    <w:r w:rsidRPr="003F4901">
      <w:rPr>
        <w:rFonts w:hint="cs"/>
        <w:noProof/>
        <w:sz w:val="20"/>
        <w:szCs w:val="20"/>
        <w:rtl/>
      </w:rPr>
      <w:t>, פקס: 02-6662</w:t>
    </w:r>
    <w:r>
      <w:rPr>
        <w:rFonts w:hint="cs"/>
        <w:noProof/>
        <w:sz w:val="20"/>
        <w:szCs w:val="20"/>
        <w:rtl/>
      </w:rPr>
      <w:t>884</w:t>
    </w:r>
    <w:r>
      <w:rPr>
        <w:rFonts w:hint="cs"/>
        <w:rtl/>
      </w:rPr>
      <w:t xml:space="preserve"> </w:t>
    </w:r>
    <w:hyperlink r:id="rId1" w:history="1">
      <w:r w:rsidR="00844978" w:rsidRPr="009C3950">
        <w:rPr>
          <w:rStyle w:val="Hyperlink"/>
          <w:noProof/>
          <w:sz w:val="22"/>
          <w:szCs w:val="22"/>
        </w:rPr>
        <w:t>www.sba.org.il</w:t>
      </w:r>
    </w:hyperlink>
    <w:r w:rsidR="00844978">
      <w:rPr>
        <w:noProof/>
        <w:sz w:val="22"/>
        <w:szCs w:val="22"/>
      </w:rPr>
      <w:t xml:space="preserve"> </w:t>
    </w:r>
  </w:p>
  <w:p w:rsidR="00CE453E" w:rsidRPr="00E70EBE" w:rsidRDefault="00CE453E" w:rsidP="00EA509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8F9" w:rsidRDefault="00F338F9" w:rsidP="00C42C8C">
      <w:pPr>
        <w:spacing w:after="0" w:line="240" w:lineRule="auto"/>
      </w:pPr>
      <w:r>
        <w:separator/>
      </w:r>
    </w:p>
  </w:footnote>
  <w:footnote w:type="continuationSeparator" w:id="0">
    <w:p w:rsidR="00F338F9" w:rsidRDefault="00F338F9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978" w:rsidRDefault="0084497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A868A1" w:rsidP="00A868A1">
    <w:pPr>
      <w:pStyle w:val="a3"/>
      <w:tabs>
        <w:tab w:val="clear" w:pos="4153"/>
        <w:tab w:val="clear" w:pos="8306"/>
        <w:tab w:val="right" w:pos="8640"/>
      </w:tabs>
      <w:rPr>
        <w:rtl/>
      </w:rPr>
    </w:pPr>
    <w:r>
      <w:rPr>
        <w:noProof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-372745</wp:posOffset>
          </wp:positionH>
          <wp:positionV relativeFrom="paragraph">
            <wp:posOffset>22698</wp:posOffset>
          </wp:positionV>
          <wp:extent cx="3092450" cy="1009650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-Sochnut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2450" cy="1009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</w:rPr>
      <w:drawing>
        <wp:anchor distT="0" distB="0" distL="114300" distR="114300" simplePos="0" relativeHeight="251657728" behindDoc="0" locked="0" layoutInCell="1" allowOverlap="1" wp14:anchorId="091A4E80" wp14:editId="51422CE3">
          <wp:simplePos x="0" y="0"/>
          <wp:positionH relativeFrom="column">
            <wp:posOffset>3804920</wp:posOffset>
          </wp:positionH>
          <wp:positionV relativeFrom="paragraph">
            <wp:posOffset>-333537</wp:posOffset>
          </wp:positionV>
          <wp:extent cx="2832735" cy="1876425"/>
          <wp:effectExtent l="0" t="0" r="5715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70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2735" cy="18764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8F9"/>
    <w:rsid w:val="00027732"/>
    <w:rsid w:val="0009354A"/>
    <w:rsid w:val="000D655F"/>
    <w:rsid w:val="00116105"/>
    <w:rsid w:val="0013042F"/>
    <w:rsid w:val="001C1BC9"/>
    <w:rsid w:val="001D7890"/>
    <w:rsid w:val="001F63DE"/>
    <w:rsid w:val="0020285F"/>
    <w:rsid w:val="0026618C"/>
    <w:rsid w:val="00275B60"/>
    <w:rsid w:val="00384535"/>
    <w:rsid w:val="0041570B"/>
    <w:rsid w:val="004352B7"/>
    <w:rsid w:val="00477D0C"/>
    <w:rsid w:val="005D73DC"/>
    <w:rsid w:val="005F3235"/>
    <w:rsid w:val="006A5E54"/>
    <w:rsid w:val="00730D44"/>
    <w:rsid w:val="007A648C"/>
    <w:rsid w:val="007B7640"/>
    <w:rsid w:val="007D5AAB"/>
    <w:rsid w:val="0082235C"/>
    <w:rsid w:val="00823FBE"/>
    <w:rsid w:val="00844978"/>
    <w:rsid w:val="008A1290"/>
    <w:rsid w:val="0091476A"/>
    <w:rsid w:val="0094284B"/>
    <w:rsid w:val="009B534E"/>
    <w:rsid w:val="00A15483"/>
    <w:rsid w:val="00A573C7"/>
    <w:rsid w:val="00A7321D"/>
    <w:rsid w:val="00A868A1"/>
    <w:rsid w:val="00B50311"/>
    <w:rsid w:val="00C42C8C"/>
    <w:rsid w:val="00C66CED"/>
    <w:rsid w:val="00C77BCE"/>
    <w:rsid w:val="00CE453E"/>
    <w:rsid w:val="00D64C44"/>
    <w:rsid w:val="00D67701"/>
    <w:rsid w:val="00DD1642"/>
    <w:rsid w:val="00DE209A"/>
    <w:rsid w:val="00E20B45"/>
    <w:rsid w:val="00E45127"/>
    <w:rsid w:val="00E70EBE"/>
    <w:rsid w:val="00E8083C"/>
    <w:rsid w:val="00EA509E"/>
    <w:rsid w:val="00F338F9"/>
    <w:rsid w:val="00F3712F"/>
    <w:rsid w:val="00F4399B"/>
    <w:rsid w:val="00F847C4"/>
    <w:rsid w:val="00FC7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76A"/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/>
      <w:outlineLvl w:val="0"/>
    </w:pPr>
    <w:rPr>
      <w:rFonts w:eastAsiaTheme="majorEastAsia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/>
      <w:outlineLvl w:val="2"/>
    </w:pPr>
    <w:rPr>
      <w:rFonts w:asciiTheme="majorHAnsi" w:eastAsiaTheme="majorEastAsia" w:hAnsiTheme="majorHAnsi"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rPr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ind w:left="720"/>
      <w:contextualSpacing/>
    </w:p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8449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org.il" TargetMode="Externa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2019-05-29T08:47:00Z</cp:lastPrinted>
  <dcterms:created xsi:type="dcterms:W3CDTF">2019-05-29T09:01:00Z</dcterms:created>
  <dcterms:modified xsi:type="dcterms:W3CDTF">2019-05-29T09:01:00Z</dcterms:modified>
</cp:coreProperties>
</file>